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86" w:rsidRDefault="000828FF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BE6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 Аппликация. </w:t>
      </w:r>
      <w:r w:rsidR="00C21BE6">
        <w:rPr>
          <w:rFonts w:ascii="Times New Roman" w:hAnsi="Times New Roman" w:cs="Times New Roman"/>
          <w:sz w:val="28"/>
          <w:szCs w:val="28"/>
        </w:rPr>
        <w:t>Соединение деталей аппликации с осново</w:t>
      </w:r>
      <w:proofErr w:type="gramStart"/>
      <w:r w:rsidR="00C21BE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C21BE6">
        <w:rPr>
          <w:rFonts w:ascii="Times New Roman" w:hAnsi="Times New Roman" w:cs="Times New Roman"/>
          <w:sz w:val="28"/>
          <w:szCs w:val="28"/>
        </w:rPr>
        <w:t>фоном) изд</w:t>
      </w:r>
      <w:r w:rsidR="00C21BE6">
        <w:rPr>
          <w:rFonts w:ascii="Times New Roman" w:hAnsi="Times New Roman" w:cs="Times New Roman"/>
          <w:sz w:val="28"/>
          <w:szCs w:val="28"/>
        </w:rPr>
        <w:t>е</w:t>
      </w:r>
      <w:r w:rsidR="00C21BE6">
        <w:rPr>
          <w:rFonts w:ascii="Times New Roman" w:hAnsi="Times New Roman" w:cs="Times New Roman"/>
          <w:sz w:val="28"/>
          <w:szCs w:val="28"/>
        </w:rPr>
        <w:t xml:space="preserve">лия. </w:t>
      </w:r>
    </w:p>
    <w:p w:rsidR="00C21BE6" w:rsidRDefault="00C21BE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 </w:t>
      </w:r>
      <w:r>
        <w:rPr>
          <w:rFonts w:ascii="Times New Roman" w:hAnsi="Times New Roman" w:cs="Times New Roman"/>
          <w:sz w:val="28"/>
          <w:szCs w:val="28"/>
        </w:rPr>
        <w:t>Расширение представления детей о художественной обработке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стильных материалов в технике аппликации.</w:t>
      </w:r>
    </w:p>
    <w:p w:rsidR="00C21BE6" w:rsidRDefault="00C21BE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Воспитывать аккуратность, чувство самоконтроля, эстетический вкус.</w:t>
      </w:r>
    </w:p>
    <w:p w:rsidR="00C21BE6" w:rsidRDefault="00C21BE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Совершенствовать навыки работы с иглой.</w:t>
      </w:r>
    </w:p>
    <w:p w:rsidR="00C21BE6" w:rsidRDefault="00C21BE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Познакомить с одним из способов пришивания деталей изображения к ткан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 основе.</w:t>
      </w:r>
    </w:p>
    <w:p w:rsidR="0069775A" w:rsidRDefault="00557A19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57A19">
        <w:rPr>
          <w:rFonts w:ascii="Times New Roman" w:hAnsi="Times New Roman" w:cs="Times New Roman"/>
          <w:sz w:val="28"/>
          <w:szCs w:val="28"/>
        </w:rPr>
        <w:t>образцы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19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аппликаций, опорные таблицы «Виды аппликаций», «Этапы выполнения работы в технике аппликации», «Что нужно знать про каждое изд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лие?», «Шов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(кордоне)»</w:t>
      </w:r>
      <w:r w:rsidR="001A35C6">
        <w:rPr>
          <w:rFonts w:ascii="Times New Roman" w:hAnsi="Times New Roman" w:cs="Times New Roman"/>
          <w:sz w:val="28"/>
          <w:szCs w:val="28"/>
        </w:rPr>
        <w:t>, раздаточный  материал «Шов кордоне».</w:t>
      </w:r>
    </w:p>
    <w:p w:rsidR="00557A19" w:rsidRDefault="00557A19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1C45C0">
        <w:rPr>
          <w:rFonts w:ascii="Times New Roman" w:hAnsi="Times New Roman" w:cs="Times New Roman"/>
          <w:sz w:val="28"/>
          <w:szCs w:val="28"/>
        </w:rPr>
        <w:t>выкроенные детали основы и детали изображений, нитки катушечные или мулине, лоскутки тканей.</w:t>
      </w:r>
    </w:p>
    <w:p w:rsidR="001C45C0" w:rsidRDefault="001C45C0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>
        <w:rPr>
          <w:rFonts w:ascii="Times New Roman" w:hAnsi="Times New Roman" w:cs="Times New Roman"/>
          <w:sz w:val="28"/>
          <w:szCs w:val="28"/>
        </w:rPr>
        <w:t>иглы швейные, ножницы, пяльцы.</w:t>
      </w:r>
    </w:p>
    <w:p w:rsidR="001C45C0" w:rsidRDefault="001C45C0" w:rsidP="00082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5C0" w:rsidRDefault="001C45C0" w:rsidP="00082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45C0" w:rsidRDefault="001C45C0" w:rsidP="00082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45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Вводная часть.</w:t>
      </w:r>
      <w:proofErr w:type="gramEnd"/>
    </w:p>
    <w:p w:rsidR="001C45C0" w:rsidRDefault="001C45C0" w:rsidP="001C45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C45C0" w:rsidRDefault="001C45C0" w:rsidP="001C45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рабочего места.</w:t>
      </w:r>
    </w:p>
    <w:p w:rsidR="001C45C0" w:rsidRDefault="001C45C0" w:rsidP="001C4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CDB">
        <w:rPr>
          <w:rFonts w:ascii="Times New Roman" w:hAnsi="Times New Roman" w:cs="Times New Roman"/>
          <w:b/>
          <w:sz w:val="28"/>
          <w:szCs w:val="28"/>
        </w:rPr>
        <w:t>Актуализация. Постановка цели.</w:t>
      </w:r>
    </w:p>
    <w:p w:rsidR="009E3CC6" w:rsidRDefault="009E3CC6" w:rsidP="001C4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9E3CC6" w:rsidRPr="00B82CDB" w:rsidRDefault="009E3CC6" w:rsidP="001C4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CDB" w:rsidRDefault="00B82CDB" w:rsidP="000828FF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кухне я тебе</w:t>
      </w:r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подмога</w:t>
      </w:r>
      <w:proofErr w:type="gramEnd"/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Руки спрячу от ожога.</w:t>
      </w:r>
    </w:p>
    <w:p w:rsidR="001C45C0" w:rsidRDefault="00B82CDB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красива и толста,</w:t>
      </w:r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ватина и холста.</w:t>
      </w:r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Хоть и противень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горячий,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Руки я надёжно прячу.</w:t>
      </w:r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Пиццы, пирожки, торты</w:t>
      </w:r>
      <w:proofErr w:type="gramStart"/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печи достанешь ты!</w:t>
      </w:r>
      <w:r w:rsidRPr="00984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9E3CC6">
        <w:rPr>
          <w:rFonts w:ascii="Times New Roman" w:hAnsi="Times New Roman" w:cs="Times New Roman"/>
          <w:sz w:val="28"/>
          <w:szCs w:val="28"/>
        </w:rPr>
        <w:t>Ч</w:t>
      </w:r>
      <w:r w:rsidR="009E3CC6" w:rsidRPr="009E3CC6">
        <w:rPr>
          <w:rFonts w:ascii="Times New Roman" w:hAnsi="Times New Roman" w:cs="Times New Roman"/>
          <w:sz w:val="28"/>
          <w:szCs w:val="28"/>
        </w:rPr>
        <w:t>то это?</w:t>
      </w:r>
      <w:r w:rsidR="009E3C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E3CC6">
        <w:rPr>
          <w:rFonts w:ascii="Times New Roman" w:hAnsi="Times New Roman" w:cs="Times New Roman"/>
          <w:sz w:val="28"/>
          <w:szCs w:val="28"/>
        </w:rPr>
        <w:t>(Прихватка).</w:t>
      </w:r>
    </w:p>
    <w:p w:rsidR="009E3CC6" w:rsidRDefault="009E3CC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занятии продолжим работу по изготовлению прихватки.</w:t>
      </w:r>
    </w:p>
    <w:p w:rsidR="00CA1738" w:rsidRDefault="00CA1738" w:rsidP="00082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738" w:rsidRPr="00CA1738" w:rsidRDefault="00CA1738" w:rsidP="00082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A1738" w:rsidRPr="00CA1738" w:rsidRDefault="00CA1738" w:rsidP="00CA17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 изученного материала. </w:t>
      </w:r>
    </w:p>
    <w:p w:rsidR="009E3CC6" w:rsidRDefault="009E3CC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технике украшаем прихватку?</w:t>
      </w:r>
      <w:r w:rsidR="00CA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C6" w:rsidRDefault="009E3CC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«аппликация»?</w:t>
      </w:r>
      <w:r w:rsidR="00CA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C6" w:rsidRDefault="009E3CC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738">
        <w:rPr>
          <w:rFonts w:ascii="Times New Roman" w:hAnsi="Times New Roman" w:cs="Times New Roman"/>
          <w:sz w:val="28"/>
          <w:szCs w:val="28"/>
        </w:rPr>
        <w:t>Какая бывает аппликация?</w:t>
      </w:r>
    </w:p>
    <w:p w:rsidR="00CA1738" w:rsidRDefault="00CA1738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состоит любая аппликация?</w:t>
      </w:r>
    </w:p>
    <w:p w:rsidR="00A34C36" w:rsidRDefault="00A34C36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присоединяют детали изображения?</w:t>
      </w:r>
    </w:p>
    <w:p w:rsidR="00A34C36" w:rsidRDefault="00A34C36" w:rsidP="00082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C36" w:rsidRDefault="00A34C36" w:rsidP="00A34C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материал.</w:t>
      </w:r>
    </w:p>
    <w:p w:rsidR="00CB5408" w:rsidRDefault="00CB5408" w:rsidP="00A34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Выбор способа присоединения деталей к фону.</w:t>
      </w:r>
    </w:p>
    <w:p w:rsidR="00A34C36" w:rsidRDefault="00A34C36" w:rsidP="00A34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задача – выбрать наиболее рациональный способ присоединения деталей к фону.</w:t>
      </w:r>
    </w:p>
    <w:p w:rsidR="00A34C36" w:rsidRDefault="00A34C36" w:rsidP="00A34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учитывать, чтобы сделать верный выбор? </w:t>
      </w:r>
      <w:r w:rsidR="00267B93">
        <w:rPr>
          <w:rFonts w:ascii="Times New Roman" w:hAnsi="Times New Roman" w:cs="Times New Roman"/>
          <w:sz w:val="28"/>
          <w:szCs w:val="28"/>
        </w:rPr>
        <w:t>(работа по таблице «Что нужно знать про каждое изделие?»)</w:t>
      </w:r>
    </w:p>
    <w:p w:rsidR="00267B93" w:rsidRDefault="00267B93" w:rsidP="00A34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Наиболее рациональный способ – пришивание.</w:t>
      </w:r>
    </w:p>
    <w:p w:rsidR="002E7CDB" w:rsidRDefault="002E7CDB" w:rsidP="00A34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CDB" w:rsidRDefault="002E7CDB" w:rsidP="00A34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Знакомство со швом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кордоне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7B93" w:rsidRDefault="00267B93" w:rsidP="00A34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пришивания деталей аппликации используют различные виды декоративных швов: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тельный, тамбурный, стебельчатый</w:t>
      </w:r>
      <w:r w:rsidR="00413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A10">
        <w:rPr>
          <w:rFonts w:ascii="Times New Roman" w:hAnsi="Times New Roman" w:cs="Times New Roman"/>
          <w:sz w:val="28"/>
          <w:szCs w:val="28"/>
        </w:rPr>
        <w:t>гладьевой</w:t>
      </w:r>
      <w:proofErr w:type="spellEnd"/>
      <w:r w:rsidR="00413A10">
        <w:rPr>
          <w:rFonts w:ascii="Times New Roman" w:hAnsi="Times New Roman" w:cs="Times New Roman"/>
          <w:sz w:val="28"/>
          <w:szCs w:val="28"/>
        </w:rPr>
        <w:t xml:space="preserve"> валик и др.</w:t>
      </w:r>
    </w:p>
    <w:p w:rsidR="00413A10" w:rsidRDefault="00413A10" w:rsidP="00A34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сегодня познакомимся со швом кордоне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67B93" w:rsidRPr="00CB5408" w:rsidRDefault="00267B93" w:rsidP="00A34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08" w:rsidRPr="00CB5408" w:rsidRDefault="00386EE1" w:rsidP="00CB5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40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1971675" cy="2105025"/>
            <wp:effectExtent l="19050" t="0" r="9525" b="0"/>
            <wp:wrapSquare wrapText="bothSides"/>
            <wp:docPr id="1" name="Рисунок 1" descr="Шов кордон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в кордон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408" w:rsidRPr="00CB5408">
        <w:rPr>
          <w:rFonts w:ascii="Times New Roman" w:hAnsi="Times New Roman" w:cs="Times New Roman"/>
          <w:sz w:val="28"/>
          <w:szCs w:val="28"/>
        </w:rPr>
        <w:t xml:space="preserve">   </w:t>
      </w:r>
      <w:r w:rsidRPr="00CB5408">
        <w:rPr>
          <w:rFonts w:ascii="Times New Roman" w:hAnsi="Times New Roman" w:cs="Times New Roman"/>
          <w:sz w:val="28"/>
          <w:szCs w:val="28"/>
        </w:rPr>
        <w:t>Этот шов получил свое название от слова «</w:t>
      </w:r>
      <w:proofErr w:type="spellStart"/>
      <w:r w:rsidRPr="00CB5408">
        <w:rPr>
          <w:rFonts w:ascii="Times New Roman" w:hAnsi="Times New Roman" w:cs="Times New Roman"/>
          <w:sz w:val="28"/>
          <w:szCs w:val="28"/>
        </w:rPr>
        <w:t>cordon</w:t>
      </w:r>
      <w:proofErr w:type="spellEnd"/>
      <w:r w:rsidRPr="00CB5408">
        <w:rPr>
          <w:rFonts w:ascii="Times New Roman" w:hAnsi="Times New Roman" w:cs="Times New Roman"/>
          <w:sz w:val="28"/>
          <w:szCs w:val="28"/>
        </w:rPr>
        <w:t>», что п</w:t>
      </w:r>
      <w:r w:rsidRPr="00CB5408">
        <w:rPr>
          <w:rFonts w:ascii="Times New Roman" w:hAnsi="Times New Roman" w:cs="Times New Roman"/>
          <w:sz w:val="28"/>
          <w:szCs w:val="28"/>
        </w:rPr>
        <w:t>е</w:t>
      </w:r>
      <w:r w:rsidRPr="00CB5408">
        <w:rPr>
          <w:rFonts w:ascii="Times New Roman" w:hAnsi="Times New Roman" w:cs="Times New Roman"/>
          <w:sz w:val="28"/>
          <w:szCs w:val="28"/>
        </w:rPr>
        <w:t>реводится на русский язык как «шнурок», поэтому еще этот шов называют шов «</w:t>
      </w:r>
      <w:proofErr w:type="spellStart"/>
      <w:r w:rsidRPr="00CB5408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CB5408">
        <w:rPr>
          <w:rFonts w:ascii="Times New Roman" w:hAnsi="Times New Roman" w:cs="Times New Roman"/>
          <w:sz w:val="28"/>
          <w:szCs w:val="28"/>
        </w:rPr>
        <w:t>». Рабочая нитка, обвивающа</w:t>
      </w:r>
      <w:r w:rsidRPr="00CB5408">
        <w:rPr>
          <w:rFonts w:ascii="Times New Roman" w:hAnsi="Times New Roman" w:cs="Times New Roman"/>
          <w:sz w:val="28"/>
          <w:szCs w:val="28"/>
        </w:rPr>
        <w:t>я</w:t>
      </w:r>
      <w:r w:rsidRPr="00CB5408">
        <w:rPr>
          <w:rFonts w:ascii="Times New Roman" w:hAnsi="Times New Roman" w:cs="Times New Roman"/>
          <w:sz w:val="28"/>
          <w:szCs w:val="28"/>
        </w:rPr>
        <w:t>ся вокруг кромки или отдельных ниток ткани, образует л</w:t>
      </w:r>
      <w:r w:rsidRPr="00CB5408">
        <w:rPr>
          <w:rFonts w:ascii="Times New Roman" w:hAnsi="Times New Roman" w:cs="Times New Roman"/>
          <w:sz w:val="28"/>
          <w:szCs w:val="28"/>
        </w:rPr>
        <w:t>и</w:t>
      </w:r>
      <w:r w:rsidRPr="00CB5408">
        <w:rPr>
          <w:rFonts w:ascii="Times New Roman" w:hAnsi="Times New Roman" w:cs="Times New Roman"/>
          <w:sz w:val="28"/>
          <w:szCs w:val="28"/>
        </w:rPr>
        <w:t>нию, похожую на шн</w:t>
      </w:r>
      <w:r w:rsidRPr="00CB5408">
        <w:rPr>
          <w:rFonts w:ascii="Times New Roman" w:hAnsi="Times New Roman" w:cs="Times New Roman"/>
          <w:sz w:val="28"/>
          <w:szCs w:val="28"/>
        </w:rPr>
        <w:t>у</w:t>
      </w:r>
      <w:r w:rsidRPr="00CB5408">
        <w:rPr>
          <w:rFonts w:ascii="Times New Roman" w:hAnsi="Times New Roman" w:cs="Times New Roman"/>
          <w:sz w:val="28"/>
          <w:szCs w:val="28"/>
        </w:rPr>
        <w:t xml:space="preserve">рок. </w:t>
      </w:r>
      <w:r w:rsidR="00CB5408" w:rsidRPr="00CB5408">
        <w:rPr>
          <w:rFonts w:ascii="Times New Roman" w:hAnsi="Times New Roman" w:cs="Times New Roman"/>
          <w:sz w:val="28"/>
          <w:szCs w:val="28"/>
        </w:rPr>
        <w:t xml:space="preserve">В </w:t>
      </w:r>
      <w:r w:rsidRPr="00CB5408">
        <w:rPr>
          <w:rFonts w:ascii="Times New Roman" w:hAnsi="Times New Roman" w:cs="Times New Roman"/>
          <w:sz w:val="28"/>
          <w:szCs w:val="28"/>
        </w:rPr>
        <w:t xml:space="preserve">вышивке это украшающий шов. </w:t>
      </w:r>
    </w:p>
    <w:p w:rsidR="00CB5408" w:rsidRPr="00CB5408" w:rsidRDefault="00CB5408" w:rsidP="00CB5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40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86EE1" w:rsidRPr="00CB5408">
        <w:rPr>
          <w:rFonts w:ascii="Times New Roman" w:hAnsi="Times New Roman" w:cs="Times New Roman"/>
          <w:sz w:val="28"/>
          <w:szCs w:val="28"/>
        </w:rPr>
        <w:t>Кордоне</w:t>
      </w:r>
      <w:proofErr w:type="gramEnd"/>
      <w:r w:rsidR="00386EE1" w:rsidRPr="00CB5408">
        <w:rPr>
          <w:rFonts w:ascii="Times New Roman" w:hAnsi="Times New Roman" w:cs="Times New Roman"/>
          <w:sz w:val="28"/>
          <w:szCs w:val="28"/>
        </w:rPr>
        <w:t xml:space="preserve"> может выполняться только на материалах с гу</w:t>
      </w:r>
      <w:r w:rsidR="00386EE1" w:rsidRPr="00CB5408">
        <w:rPr>
          <w:rFonts w:ascii="Times New Roman" w:hAnsi="Times New Roman" w:cs="Times New Roman"/>
          <w:sz w:val="28"/>
          <w:szCs w:val="28"/>
        </w:rPr>
        <w:t>с</w:t>
      </w:r>
      <w:r w:rsidR="00386EE1" w:rsidRPr="00CB5408">
        <w:rPr>
          <w:rFonts w:ascii="Times New Roman" w:hAnsi="Times New Roman" w:cs="Times New Roman"/>
          <w:sz w:val="28"/>
          <w:szCs w:val="28"/>
        </w:rPr>
        <w:t>тым переплетением нитей. Ткани типа канвы и панамы (с п</w:t>
      </w:r>
      <w:r w:rsidR="00386EE1" w:rsidRPr="00CB5408">
        <w:rPr>
          <w:rFonts w:ascii="Times New Roman" w:hAnsi="Times New Roman" w:cs="Times New Roman"/>
          <w:sz w:val="28"/>
          <w:szCs w:val="28"/>
        </w:rPr>
        <w:t>о</w:t>
      </w:r>
      <w:r w:rsidR="00386EE1" w:rsidRPr="00CB5408">
        <w:rPr>
          <w:rFonts w:ascii="Times New Roman" w:hAnsi="Times New Roman" w:cs="Times New Roman"/>
          <w:sz w:val="28"/>
          <w:szCs w:val="28"/>
        </w:rPr>
        <w:t xml:space="preserve">лотняным переплетением) для него не подходят. </w:t>
      </w:r>
    </w:p>
    <w:p w:rsidR="00CB5408" w:rsidRPr="00CB5408" w:rsidRDefault="00CB5408" w:rsidP="00CB5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408">
        <w:rPr>
          <w:rFonts w:ascii="Times New Roman" w:hAnsi="Times New Roman" w:cs="Times New Roman"/>
          <w:sz w:val="28"/>
          <w:szCs w:val="28"/>
        </w:rPr>
        <w:t xml:space="preserve">    </w:t>
      </w:r>
      <w:r w:rsidR="00386EE1" w:rsidRPr="00CB5408">
        <w:rPr>
          <w:rFonts w:ascii="Times New Roman" w:hAnsi="Times New Roman" w:cs="Times New Roman"/>
          <w:sz w:val="28"/>
          <w:szCs w:val="28"/>
        </w:rPr>
        <w:t>Нитки для в</w:t>
      </w:r>
      <w:r w:rsidR="00386EE1" w:rsidRPr="00CB5408">
        <w:rPr>
          <w:rFonts w:ascii="Times New Roman" w:hAnsi="Times New Roman" w:cs="Times New Roman"/>
          <w:sz w:val="28"/>
          <w:szCs w:val="28"/>
        </w:rPr>
        <w:t>ы</w:t>
      </w:r>
      <w:r w:rsidR="00386EE1" w:rsidRPr="00CB5408">
        <w:rPr>
          <w:rFonts w:ascii="Times New Roman" w:hAnsi="Times New Roman" w:cs="Times New Roman"/>
          <w:sz w:val="28"/>
          <w:szCs w:val="28"/>
        </w:rPr>
        <w:t xml:space="preserve">полнения </w:t>
      </w:r>
      <w:proofErr w:type="spellStart"/>
      <w:r w:rsidR="00386EE1" w:rsidRPr="00CB5408">
        <w:rPr>
          <w:rFonts w:ascii="Times New Roman" w:hAnsi="Times New Roman" w:cs="Times New Roman"/>
          <w:sz w:val="28"/>
          <w:szCs w:val="28"/>
        </w:rPr>
        <w:t>шнурочка</w:t>
      </w:r>
      <w:proofErr w:type="spellEnd"/>
      <w:r w:rsidR="00386EE1" w:rsidRPr="00CB5408">
        <w:rPr>
          <w:rFonts w:ascii="Times New Roman" w:hAnsi="Times New Roman" w:cs="Times New Roman"/>
          <w:sz w:val="28"/>
          <w:szCs w:val="28"/>
        </w:rPr>
        <w:t xml:space="preserve"> должны быть мягкими и прочными. </w:t>
      </w:r>
    </w:p>
    <w:p w:rsidR="00386EE1" w:rsidRDefault="00CB5408" w:rsidP="00CB5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408">
        <w:rPr>
          <w:rFonts w:ascii="Times New Roman" w:hAnsi="Times New Roman" w:cs="Times New Roman"/>
          <w:sz w:val="28"/>
          <w:szCs w:val="28"/>
        </w:rPr>
        <w:t xml:space="preserve">    </w:t>
      </w:r>
      <w:r w:rsidR="00386EE1" w:rsidRPr="00CB5408">
        <w:rPr>
          <w:rFonts w:ascii="Times New Roman" w:hAnsi="Times New Roman" w:cs="Times New Roman"/>
          <w:sz w:val="28"/>
          <w:szCs w:val="28"/>
        </w:rPr>
        <w:t xml:space="preserve">Шов </w:t>
      </w:r>
      <w:proofErr w:type="gramStart"/>
      <w:r w:rsidR="00386EE1" w:rsidRPr="00CB5408">
        <w:rPr>
          <w:rFonts w:ascii="Times New Roman" w:hAnsi="Times New Roman" w:cs="Times New Roman"/>
          <w:sz w:val="28"/>
          <w:szCs w:val="28"/>
        </w:rPr>
        <w:t>кордоне</w:t>
      </w:r>
      <w:proofErr w:type="gramEnd"/>
      <w:r w:rsidR="00386EE1" w:rsidRPr="00CB5408">
        <w:rPr>
          <w:rFonts w:ascii="Times New Roman" w:hAnsi="Times New Roman" w:cs="Times New Roman"/>
          <w:sz w:val="28"/>
          <w:szCs w:val="28"/>
        </w:rPr>
        <w:t xml:space="preserve"> состоит из нескольких равных стежков, плотно прилегающих друг к другу. Может выполняться в любом направлении: сверху вниз, сн</w:t>
      </w:r>
      <w:r w:rsidR="00386EE1" w:rsidRPr="00CB5408">
        <w:rPr>
          <w:rFonts w:ascii="Times New Roman" w:hAnsi="Times New Roman" w:cs="Times New Roman"/>
          <w:sz w:val="28"/>
          <w:szCs w:val="28"/>
        </w:rPr>
        <w:t>и</w:t>
      </w:r>
      <w:r w:rsidR="00386EE1" w:rsidRPr="00CB5408">
        <w:rPr>
          <w:rFonts w:ascii="Times New Roman" w:hAnsi="Times New Roman" w:cs="Times New Roman"/>
          <w:sz w:val="28"/>
          <w:szCs w:val="28"/>
        </w:rPr>
        <w:t xml:space="preserve">зу вверх, слева направо и обратно. Обычно кордоне шьется по настилу-наметке или свободной нитке, </w:t>
      </w:r>
      <w:proofErr w:type="gramStart"/>
      <w:r w:rsidR="00386EE1" w:rsidRPr="00CB5408">
        <w:rPr>
          <w:rFonts w:ascii="Times New Roman" w:hAnsi="Times New Roman" w:cs="Times New Roman"/>
          <w:sz w:val="28"/>
          <w:szCs w:val="28"/>
        </w:rPr>
        <w:t>проложенным</w:t>
      </w:r>
      <w:proofErr w:type="gramEnd"/>
      <w:r w:rsidR="00386EE1" w:rsidRPr="00CB5408">
        <w:rPr>
          <w:rFonts w:ascii="Times New Roman" w:hAnsi="Times New Roman" w:cs="Times New Roman"/>
          <w:sz w:val="28"/>
          <w:szCs w:val="28"/>
        </w:rPr>
        <w:t xml:space="preserve"> по контуру р</w:t>
      </w:r>
      <w:r w:rsidR="00386EE1" w:rsidRPr="00CB5408">
        <w:rPr>
          <w:rFonts w:ascii="Times New Roman" w:hAnsi="Times New Roman" w:cs="Times New Roman"/>
          <w:sz w:val="28"/>
          <w:szCs w:val="28"/>
        </w:rPr>
        <w:t>и</w:t>
      </w:r>
      <w:r w:rsidR="00386EE1" w:rsidRPr="00CB5408">
        <w:rPr>
          <w:rFonts w:ascii="Times New Roman" w:hAnsi="Times New Roman" w:cs="Times New Roman"/>
          <w:sz w:val="28"/>
          <w:szCs w:val="28"/>
        </w:rPr>
        <w:t>сунка.</w:t>
      </w:r>
      <w:r w:rsidR="002E7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CDB" w:rsidRDefault="002E7CDB" w:rsidP="00CB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CDB" w:rsidRDefault="002E7CDB" w:rsidP="002E7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Составление плана работы:       </w:t>
      </w:r>
    </w:p>
    <w:p w:rsidR="002E7CDB" w:rsidRDefault="002E7CDB" w:rsidP="002E7C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Намётка деталей изображения швом «перед иголку» </w:t>
      </w:r>
      <w:r w:rsidR="001A35C6">
        <w:rPr>
          <w:rFonts w:ascii="Times New Roman" w:hAnsi="Times New Roman" w:cs="Times New Roman"/>
          <w:sz w:val="28"/>
          <w:szCs w:val="28"/>
        </w:rPr>
        <w:t>по контуру рисунка мелкими стежками (настил)</w:t>
      </w:r>
      <w:proofErr w:type="gramStart"/>
      <w:r w:rsidR="001A3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5C6">
        <w:rPr>
          <w:rFonts w:ascii="Times New Roman" w:hAnsi="Times New Roman" w:cs="Times New Roman"/>
          <w:sz w:val="28"/>
          <w:szCs w:val="28"/>
        </w:rPr>
        <w:t xml:space="preserve"> Цвет нити в тон ткани.</w:t>
      </w:r>
    </w:p>
    <w:p w:rsidR="001A35C6" w:rsidRDefault="001A35C6" w:rsidP="001A35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прямых стежков по настилу, плотно прилегающих друг к другу. Цвет нити в тон ткани.</w:t>
      </w:r>
    </w:p>
    <w:p w:rsidR="001A35C6" w:rsidRDefault="001A35C6" w:rsidP="001A35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Узелки не завязываем, делаем закрепку с изнанки.</w:t>
      </w:r>
    </w:p>
    <w:p w:rsidR="002C7015" w:rsidRDefault="002C7015" w:rsidP="002C70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E7CDB" w:rsidRDefault="002C7015" w:rsidP="002C70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правил техники безопасности при работе с иглами, ножницами.</w:t>
      </w:r>
    </w:p>
    <w:p w:rsidR="002C7015" w:rsidRDefault="002C7015" w:rsidP="002C701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C7015" w:rsidRPr="002C7015" w:rsidRDefault="002C7015" w:rsidP="002C701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7015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2C7015" w:rsidRDefault="002C7015" w:rsidP="002C701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C7015" w:rsidRDefault="002C7015" w:rsidP="002C70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2C7015" w:rsidRDefault="002C7015" w:rsidP="002C70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шва кордоне по намеченному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61C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="00A056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0561C">
        <w:rPr>
          <w:rFonts w:ascii="Times New Roman" w:hAnsi="Times New Roman" w:cs="Times New Roman"/>
          <w:sz w:val="28"/>
          <w:szCs w:val="28"/>
        </w:rPr>
        <w:t xml:space="preserve"> и контроль со стороны педагога.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помощь педагога. </w:t>
      </w:r>
    </w:p>
    <w:p w:rsidR="002C7015" w:rsidRDefault="002C7015" w:rsidP="002C70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561C" w:rsidRDefault="00A0561C" w:rsidP="002C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итога.</w:t>
      </w:r>
      <w:r w:rsidR="00A8528D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A0561C" w:rsidRDefault="00A8528D" w:rsidP="002C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 новым швом вы познакомились? </w:t>
      </w:r>
    </w:p>
    <w:p w:rsidR="00A8528D" w:rsidRDefault="00A8528D" w:rsidP="002C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использовать этот шов?</w:t>
      </w:r>
    </w:p>
    <w:p w:rsidR="00A8528D" w:rsidRDefault="00A8528D" w:rsidP="002C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значение он имеет в аппликации?</w:t>
      </w:r>
    </w:p>
    <w:p w:rsidR="008F56E8" w:rsidRPr="00A0561C" w:rsidRDefault="008F56E8" w:rsidP="002C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 ли ты своей работой?</w:t>
      </w:r>
    </w:p>
    <w:p w:rsidR="00A0561C" w:rsidRPr="00FA246E" w:rsidRDefault="00FA246E" w:rsidP="002C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 свою работу при помощи </w:t>
      </w:r>
      <w:r w:rsidR="008F56E8">
        <w:rPr>
          <w:rFonts w:ascii="Times New Roman" w:hAnsi="Times New Roman" w:cs="Times New Roman"/>
          <w:sz w:val="28"/>
          <w:szCs w:val="28"/>
        </w:rPr>
        <w:t xml:space="preserve">смайлика: </w:t>
      </w:r>
    </w:p>
    <w:p w:rsidR="00386EE1" w:rsidRPr="00CB5408" w:rsidRDefault="00386EE1" w:rsidP="00386EE1">
      <w:pPr>
        <w:pStyle w:val="a6"/>
        <w:spacing w:before="75" w:beforeAutospacing="0" w:after="75" w:afterAutospacing="0" w:line="270" w:lineRule="atLeast"/>
        <w:jc w:val="both"/>
        <w:rPr>
          <w:rFonts w:ascii="Arial" w:hAnsi="Arial" w:cs="Arial"/>
          <w:sz w:val="18"/>
          <w:szCs w:val="18"/>
        </w:rPr>
      </w:pPr>
    </w:p>
    <w:p w:rsidR="00386EE1" w:rsidRDefault="00386EE1" w:rsidP="00386EE1">
      <w:pPr>
        <w:pStyle w:val="a6"/>
        <w:spacing w:before="75" w:beforeAutospacing="0" w:after="75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A34C36" w:rsidRDefault="00A34C36" w:rsidP="00082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E1" w:rsidRDefault="00386EE1" w:rsidP="00082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C36" w:rsidRDefault="00A34C36" w:rsidP="00082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738" w:rsidRDefault="00CA1738" w:rsidP="00082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C6" w:rsidRPr="009E3CC6" w:rsidRDefault="009E3CC6" w:rsidP="00082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BE6" w:rsidRPr="000828FF" w:rsidRDefault="00C21BE6" w:rsidP="000828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1BE6" w:rsidRPr="000828FF" w:rsidSect="000828FF">
      <w:pgSz w:w="11906" w:h="16838"/>
      <w:pgMar w:top="567" w:right="567" w:bottom="567" w:left="567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658A"/>
    <w:multiLevelType w:val="hybridMultilevel"/>
    <w:tmpl w:val="454C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4298F"/>
    <w:multiLevelType w:val="hybridMultilevel"/>
    <w:tmpl w:val="3748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1869"/>
    <w:multiLevelType w:val="hybridMultilevel"/>
    <w:tmpl w:val="3A2E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F2AA5"/>
    <w:multiLevelType w:val="hybridMultilevel"/>
    <w:tmpl w:val="649A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437"/>
    <w:multiLevelType w:val="hybridMultilevel"/>
    <w:tmpl w:val="A4028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3246D"/>
    <w:multiLevelType w:val="hybridMultilevel"/>
    <w:tmpl w:val="4220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0828FF"/>
    <w:rsid w:val="00066636"/>
    <w:rsid w:val="000828FF"/>
    <w:rsid w:val="000F6B51"/>
    <w:rsid w:val="00143621"/>
    <w:rsid w:val="001A35C6"/>
    <w:rsid w:val="001C45C0"/>
    <w:rsid w:val="00267B93"/>
    <w:rsid w:val="002C7015"/>
    <w:rsid w:val="002E7CDB"/>
    <w:rsid w:val="00386EE1"/>
    <w:rsid w:val="00413A10"/>
    <w:rsid w:val="00557A19"/>
    <w:rsid w:val="0069775A"/>
    <w:rsid w:val="008F56E8"/>
    <w:rsid w:val="00974686"/>
    <w:rsid w:val="009E3CC6"/>
    <w:rsid w:val="00A0561C"/>
    <w:rsid w:val="00A34C36"/>
    <w:rsid w:val="00A8528D"/>
    <w:rsid w:val="00B82CDB"/>
    <w:rsid w:val="00BE01F8"/>
    <w:rsid w:val="00C21BE6"/>
    <w:rsid w:val="00CA1738"/>
    <w:rsid w:val="00CB5408"/>
    <w:rsid w:val="00E57AA4"/>
    <w:rsid w:val="00EE756F"/>
    <w:rsid w:val="00FA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8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E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kodelie-rukami.ru/uploads/posts/2013-03/1363625141_shov-kordon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2014-02-18T21:01:00Z</dcterms:created>
  <dcterms:modified xsi:type="dcterms:W3CDTF">2014-02-19T00:35:00Z</dcterms:modified>
</cp:coreProperties>
</file>